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31" w:rsidRPr="006F781B" w:rsidRDefault="00946331" w:rsidP="00946331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81B">
        <w:rPr>
          <w:rFonts w:ascii="Times New Roman" w:hAnsi="Times New Roman" w:cs="Times New Roman"/>
          <w:b/>
          <w:sz w:val="32"/>
          <w:szCs w:val="32"/>
        </w:rPr>
        <w:t>EĞİTSEL PERFORMANS FORMU</w:t>
      </w:r>
    </w:p>
    <w:p w:rsidR="00946331" w:rsidRDefault="00946331" w:rsidP="00946331">
      <w:pPr>
        <w:pStyle w:val="GvdeMetni"/>
        <w:spacing w:line="360" w:lineRule="auto"/>
        <w:rPr>
          <w:sz w:val="24"/>
          <w:szCs w:val="24"/>
        </w:rPr>
      </w:pPr>
      <w:r w:rsidRPr="003C0C20">
        <w:rPr>
          <w:sz w:val="24"/>
          <w:szCs w:val="24"/>
        </w:rPr>
        <w:t xml:space="preserve">Öğrencini Adı ve Soyadı: </w:t>
      </w:r>
      <w:proofErr w:type="gramStart"/>
      <w:r w:rsidRPr="003C0C20">
        <w:rPr>
          <w:sz w:val="24"/>
          <w:szCs w:val="24"/>
        </w:rPr>
        <w:t>………………………….</w:t>
      </w:r>
      <w:proofErr w:type="gramEnd"/>
      <w:r w:rsidRPr="003C0C20">
        <w:rPr>
          <w:sz w:val="24"/>
          <w:szCs w:val="24"/>
        </w:rPr>
        <w:t xml:space="preserve">          Sınıfı</w:t>
      </w:r>
      <w:r w:rsidR="00056881">
        <w:rPr>
          <w:sz w:val="24"/>
          <w:szCs w:val="24"/>
        </w:rPr>
        <w:t>/No</w:t>
      </w:r>
      <w:proofErr w:type="gramStart"/>
      <w:r w:rsidRPr="003C0C20">
        <w:rPr>
          <w:sz w:val="24"/>
          <w:szCs w:val="24"/>
        </w:rPr>
        <w:t>:………..</w:t>
      </w:r>
      <w:proofErr w:type="gramEnd"/>
      <w:r w:rsidRPr="003C0C20">
        <w:rPr>
          <w:sz w:val="24"/>
          <w:szCs w:val="24"/>
        </w:rPr>
        <w:t xml:space="preserve">   </w:t>
      </w:r>
      <w:r w:rsidR="00056881">
        <w:rPr>
          <w:sz w:val="24"/>
          <w:szCs w:val="24"/>
        </w:rPr>
        <w:t xml:space="preserve">  Tarih</w:t>
      </w:r>
      <w:proofErr w:type="gramStart"/>
      <w:r w:rsidR="00056881">
        <w:rPr>
          <w:sz w:val="24"/>
          <w:szCs w:val="24"/>
        </w:rPr>
        <w:t>……..........</w:t>
      </w:r>
      <w:proofErr w:type="gramEnd"/>
    </w:p>
    <w:p w:rsidR="00946331" w:rsidRPr="003C0C20" w:rsidRDefault="00946331" w:rsidP="00946331">
      <w:pPr>
        <w:pStyle w:val="GvdeMetni"/>
        <w:spacing w:line="360" w:lineRule="auto"/>
        <w:rPr>
          <w:sz w:val="24"/>
          <w:szCs w:val="24"/>
        </w:rPr>
      </w:pPr>
      <w:r w:rsidRPr="003C0C20">
        <w:rPr>
          <w:sz w:val="24"/>
          <w:szCs w:val="24"/>
        </w:rPr>
        <w:t xml:space="preserve"> </w:t>
      </w:r>
      <w:r w:rsidR="00056881">
        <w:rPr>
          <w:sz w:val="24"/>
          <w:szCs w:val="24"/>
        </w:rPr>
        <w:t xml:space="preserve">Ders:………………………………      </w:t>
      </w:r>
      <w:r w:rsidRPr="003C0C20">
        <w:rPr>
          <w:sz w:val="24"/>
          <w:szCs w:val="24"/>
        </w:rPr>
        <w:t>Hazırlayan Öğretmen:………………</w:t>
      </w:r>
      <w:r w:rsidR="00056881">
        <w:rPr>
          <w:sz w:val="24"/>
          <w:szCs w:val="24"/>
        </w:rPr>
        <w:t>..</w:t>
      </w:r>
      <w:r w:rsidRPr="003C0C20">
        <w:rPr>
          <w:sz w:val="24"/>
          <w:szCs w:val="24"/>
        </w:rPr>
        <w:t>………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shd w:val="clear" w:color="auto" w:fill="FFFFFF" w:themeFill="background1"/>
        <w:tblLayout w:type="fixed"/>
        <w:tblLook w:val="01E0"/>
      </w:tblPr>
      <w:tblGrid>
        <w:gridCol w:w="3340"/>
        <w:gridCol w:w="5824"/>
      </w:tblGrid>
      <w:tr w:rsidR="00946331" w:rsidTr="000505A4">
        <w:trPr>
          <w:trHeight w:val="3520"/>
        </w:trPr>
        <w:tc>
          <w:tcPr>
            <w:tcW w:w="3340" w:type="dxa"/>
            <w:shd w:val="clear" w:color="auto" w:fill="FFFFFF" w:themeFill="background1"/>
          </w:tcPr>
          <w:p w:rsidR="00946331" w:rsidRPr="00CD6FB7" w:rsidRDefault="00946331" w:rsidP="00447253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946331" w:rsidRPr="000505A4" w:rsidRDefault="00946331" w:rsidP="00447253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</w:p>
          <w:p w:rsidR="00946331" w:rsidRPr="000505A4" w:rsidRDefault="00946331" w:rsidP="00447253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</w:p>
          <w:p w:rsidR="00946331" w:rsidRPr="000505A4" w:rsidRDefault="00946331" w:rsidP="00447253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</w:p>
          <w:p w:rsidR="00946331" w:rsidRPr="000505A4" w:rsidRDefault="00946331" w:rsidP="00447253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</w:p>
          <w:p w:rsidR="00946331" w:rsidRPr="000505A4" w:rsidRDefault="00946331" w:rsidP="00447253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  <w:sz w:val="23"/>
              </w:rPr>
            </w:pPr>
          </w:p>
          <w:p w:rsidR="00946331" w:rsidRPr="00CD6FB7" w:rsidRDefault="00946331" w:rsidP="00447253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Öğrencinin</w:t>
            </w:r>
            <w:proofErr w:type="spellEnd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Gelişim</w:t>
            </w:r>
            <w:proofErr w:type="spellEnd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Öyküsü</w:t>
            </w:r>
            <w:proofErr w:type="spellEnd"/>
          </w:p>
        </w:tc>
        <w:tc>
          <w:tcPr>
            <w:tcW w:w="5824" w:type="dxa"/>
            <w:shd w:val="clear" w:color="auto" w:fill="FFFFFF" w:themeFill="background1"/>
          </w:tcPr>
          <w:p w:rsidR="00946331" w:rsidRPr="00CD6FB7" w:rsidRDefault="00946331" w:rsidP="00447253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946331" w:rsidTr="000505A4">
        <w:trPr>
          <w:trHeight w:val="754"/>
        </w:trPr>
        <w:tc>
          <w:tcPr>
            <w:tcW w:w="3340" w:type="dxa"/>
            <w:shd w:val="clear" w:color="auto" w:fill="FFFFFF" w:themeFill="background1"/>
          </w:tcPr>
          <w:p w:rsidR="00946331" w:rsidRPr="000505A4" w:rsidRDefault="00946331" w:rsidP="00447253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  <w:sz w:val="19"/>
              </w:rPr>
            </w:pPr>
          </w:p>
          <w:p w:rsidR="00946331" w:rsidRPr="000505A4" w:rsidRDefault="00946331" w:rsidP="00447253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Gelişim</w:t>
            </w:r>
            <w:proofErr w:type="spellEnd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alanları</w:t>
            </w:r>
            <w:proofErr w:type="spellEnd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/</w:t>
            </w:r>
            <w:proofErr w:type="spellStart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Dersler</w:t>
            </w:r>
            <w:proofErr w:type="spellEnd"/>
          </w:p>
        </w:tc>
        <w:tc>
          <w:tcPr>
            <w:tcW w:w="5824" w:type="dxa"/>
            <w:shd w:val="clear" w:color="auto" w:fill="FFFFFF" w:themeFill="background1"/>
          </w:tcPr>
          <w:p w:rsidR="00946331" w:rsidRPr="000505A4" w:rsidRDefault="00946331" w:rsidP="00447253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  <w:sz w:val="19"/>
              </w:rPr>
            </w:pPr>
          </w:p>
          <w:p w:rsidR="00946331" w:rsidRPr="000505A4" w:rsidRDefault="00946331" w:rsidP="00447253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Performans</w:t>
            </w:r>
            <w:proofErr w:type="spellEnd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düzeyi</w:t>
            </w:r>
            <w:proofErr w:type="spellEnd"/>
          </w:p>
        </w:tc>
      </w:tr>
      <w:tr w:rsidR="00946331" w:rsidTr="000505A4">
        <w:trPr>
          <w:trHeight w:val="1690"/>
        </w:trPr>
        <w:tc>
          <w:tcPr>
            <w:tcW w:w="3340" w:type="dxa"/>
            <w:shd w:val="clear" w:color="auto" w:fill="FFFFFF" w:themeFill="background1"/>
          </w:tcPr>
          <w:p w:rsidR="00946331" w:rsidRPr="00CD6FB7" w:rsidRDefault="00946331" w:rsidP="00447253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  <w:shd w:val="clear" w:color="auto" w:fill="FFFFFF" w:themeFill="background1"/>
          </w:tcPr>
          <w:p w:rsidR="00946331" w:rsidRPr="00CD6FB7" w:rsidRDefault="00946331" w:rsidP="00447253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946331" w:rsidTr="000505A4">
        <w:trPr>
          <w:trHeight w:val="1690"/>
        </w:trPr>
        <w:tc>
          <w:tcPr>
            <w:tcW w:w="3340" w:type="dxa"/>
            <w:shd w:val="clear" w:color="auto" w:fill="FFFFFF" w:themeFill="background1"/>
          </w:tcPr>
          <w:p w:rsidR="00946331" w:rsidRPr="00CD6FB7" w:rsidRDefault="00946331" w:rsidP="00447253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  <w:shd w:val="clear" w:color="auto" w:fill="FFFFFF" w:themeFill="background1"/>
          </w:tcPr>
          <w:p w:rsidR="00946331" w:rsidRPr="00CD6FB7" w:rsidRDefault="00946331" w:rsidP="00447253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946331" w:rsidTr="000505A4">
        <w:trPr>
          <w:trHeight w:val="1690"/>
        </w:trPr>
        <w:tc>
          <w:tcPr>
            <w:tcW w:w="3340" w:type="dxa"/>
            <w:shd w:val="clear" w:color="auto" w:fill="FFFFFF" w:themeFill="background1"/>
          </w:tcPr>
          <w:p w:rsidR="00946331" w:rsidRPr="00CD6FB7" w:rsidRDefault="00946331" w:rsidP="00447253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  <w:shd w:val="clear" w:color="auto" w:fill="FFFFFF" w:themeFill="background1"/>
          </w:tcPr>
          <w:p w:rsidR="00946331" w:rsidRPr="00CD6FB7" w:rsidRDefault="00946331" w:rsidP="00447253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946331" w:rsidTr="000505A4">
        <w:trPr>
          <w:trHeight w:val="1690"/>
        </w:trPr>
        <w:tc>
          <w:tcPr>
            <w:tcW w:w="3340" w:type="dxa"/>
            <w:shd w:val="clear" w:color="auto" w:fill="FFFFFF" w:themeFill="background1"/>
          </w:tcPr>
          <w:p w:rsidR="00946331" w:rsidRPr="00CD6FB7" w:rsidRDefault="00946331" w:rsidP="00447253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946331" w:rsidRPr="000505A4" w:rsidRDefault="00946331" w:rsidP="00447253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  <w:p w:rsidR="00946331" w:rsidRPr="00CD6FB7" w:rsidRDefault="00946331" w:rsidP="00447253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Varsa</w:t>
            </w:r>
            <w:proofErr w:type="spellEnd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davranış</w:t>
            </w:r>
            <w:proofErr w:type="spellEnd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problemini</w:t>
            </w:r>
            <w:proofErr w:type="spellEnd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tanımlayınız</w:t>
            </w:r>
            <w:proofErr w:type="spellEnd"/>
            <w:proofErr w:type="gramStart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.*</w:t>
            </w:r>
            <w:proofErr w:type="gramEnd"/>
            <w:r w:rsidRPr="000505A4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*</w:t>
            </w:r>
          </w:p>
        </w:tc>
        <w:tc>
          <w:tcPr>
            <w:tcW w:w="5824" w:type="dxa"/>
            <w:shd w:val="clear" w:color="auto" w:fill="FFFFFF" w:themeFill="background1"/>
          </w:tcPr>
          <w:p w:rsidR="00946331" w:rsidRPr="00CD6FB7" w:rsidRDefault="00946331" w:rsidP="00447253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:rsidR="00946331" w:rsidRDefault="00946331" w:rsidP="00946331">
      <w:pPr>
        <w:pStyle w:val="GvdeMetni"/>
        <w:rPr>
          <w:rFonts w:ascii="AkzidenzGroteskBQ-CndIt"/>
          <w:i/>
          <w:sz w:val="32"/>
        </w:rPr>
      </w:pPr>
    </w:p>
    <w:p w:rsidR="00946331" w:rsidRDefault="00946331" w:rsidP="00946331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color w:val="231F20"/>
        </w:rPr>
        <w:t>*Öğrencinintakipettiğiprogramesasalınarak,öğrenciningüçlüyanlarınıbelirlemekveyıliçerisindeöğrenciningeliştir-mesibeklenengelişimalanlarına/derslereilişkinamaçlarıntespitedilebilmesiiçininformaldeğerlendirmearaçlarıkullanılarak(gözlem, görüşme, kaba değerlendirme formları, yazılı sınavlar vb.) bu form doldurulmalıdır. Öğrencinin gelişim düzeyine vebireyselihtiyaçlarınagöregelişimalanları/derslerdüzenlenebilir.</w:t>
      </w:r>
    </w:p>
    <w:p w:rsidR="00946331" w:rsidRDefault="00946331" w:rsidP="00946331">
      <w:pPr>
        <w:pStyle w:val="GvdeMetni"/>
        <w:spacing w:before="8"/>
        <w:rPr>
          <w:sz w:val="13"/>
        </w:rPr>
      </w:pPr>
    </w:p>
    <w:p w:rsidR="00946331" w:rsidRDefault="00946331" w:rsidP="00946331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:rsidR="00946331" w:rsidRDefault="00946331" w:rsidP="00946331">
      <w:pPr>
        <w:spacing w:line="235" w:lineRule="auto"/>
        <w:jc w:val="both"/>
        <w:sectPr w:rsidR="00946331" w:rsidSect="00A425A4">
          <w:pgSz w:w="11910" w:h="16840"/>
          <w:pgMar w:top="1480" w:right="1200" w:bottom="280" w:left="1200" w:header="1062" w:footer="0" w:gutter="0"/>
          <w:cols w:space="708"/>
        </w:sectPr>
      </w:pPr>
    </w:p>
    <w:p w:rsidR="00946331" w:rsidRPr="006F781B" w:rsidRDefault="00946331" w:rsidP="00946331">
      <w:pPr>
        <w:pStyle w:val="Balk2"/>
        <w:tabs>
          <w:tab w:val="left" w:pos="351"/>
        </w:tabs>
        <w:spacing w:after="57"/>
        <w:ind w:left="350" w:firstLine="0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proofErr w:type="gramStart"/>
      <w:r w:rsidRPr="006F781B">
        <w:rPr>
          <w:rFonts w:ascii="Times New Roman" w:hAnsi="Times New Roman" w:cs="Times New Roman"/>
          <w:b/>
          <w:i w:val="0"/>
          <w:color w:val="000000" w:themeColor="text1"/>
        </w:rPr>
        <w:lastRenderedPageBreak/>
        <w:t>BİREYSELLEŞTİRİLMİŞ  EĞİTİM</w:t>
      </w:r>
      <w:proofErr w:type="gramEnd"/>
      <w:r w:rsidRPr="006F781B">
        <w:rPr>
          <w:rFonts w:ascii="Times New Roman" w:hAnsi="Times New Roman" w:cs="Times New Roman"/>
          <w:b/>
          <w:i w:val="0"/>
          <w:color w:val="000000" w:themeColor="text1"/>
        </w:rPr>
        <w:t xml:space="preserve"> PLANI</w:t>
      </w:r>
    </w:p>
    <w:p w:rsidR="00721794" w:rsidRPr="00721794" w:rsidRDefault="00946331" w:rsidP="00946331">
      <w:pPr>
        <w:pStyle w:val="Balk2"/>
        <w:tabs>
          <w:tab w:val="left" w:pos="351"/>
        </w:tabs>
        <w:spacing w:after="57"/>
        <w:ind w:left="217" w:firstLine="0"/>
        <w:rPr>
          <w:rFonts w:ascii="Times New Roman" w:hAnsi="Times New Roman" w:cs="Times New Roman"/>
          <w:sz w:val="28"/>
          <w:szCs w:val="28"/>
        </w:rPr>
      </w:pPr>
      <w:r w:rsidRPr="00721794">
        <w:rPr>
          <w:rFonts w:ascii="Times New Roman" w:hAnsi="Times New Roman" w:cs="Times New Roman"/>
          <w:sz w:val="28"/>
          <w:szCs w:val="28"/>
        </w:rPr>
        <w:t>Öğrencini</w:t>
      </w:r>
      <w:r w:rsidR="00721794" w:rsidRPr="00721794">
        <w:rPr>
          <w:rFonts w:ascii="Times New Roman" w:hAnsi="Times New Roman" w:cs="Times New Roman"/>
          <w:sz w:val="28"/>
          <w:szCs w:val="28"/>
        </w:rPr>
        <w:t>n</w:t>
      </w:r>
      <w:r w:rsidRPr="00721794">
        <w:rPr>
          <w:rFonts w:ascii="Times New Roman" w:hAnsi="Times New Roman" w:cs="Times New Roman"/>
          <w:sz w:val="28"/>
          <w:szCs w:val="28"/>
        </w:rPr>
        <w:t xml:space="preserve"> Adı ve Soyadı: </w:t>
      </w:r>
      <w:proofErr w:type="gramStart"/>
      <w:r w:rsidRPr="00721794">
        <w:rPr>
          <w:rFonts w:ascii="Times New Roman" w:hAnsi="Times New Roman" w:cs="Times New Roman"/>
          <w:sz w:val="28"/>
          <w:szCs w:val="28"/>
        </w:rPr>
        <w:t>……………</w:t>
      </w:r>
      <w:r w:rsidR="00721794" w:rsidRPr="00721794">
        <w:rPr>
          <w:rFonts w:ascii="Times New Roman" w:hAnsi="Times New Roman" w:cs="Times New Roman"/>
          <w:sz w:val="28"/>
          <w:szCs w:val="28"/>
        </w:rPr>
        <w:t>…………….</w:t>
      </w:r>
      <w:proofErr w:type="gramEnd"/>
      <w:r w:rsidR="00721794" w:rsidRPr="00721794">
        <w:rPr>
          <w:rFonts w:ascii="Times New Roman" w:hAnsi="Times New Roman" w:cs="Times New Roman"/>
          <w:sz w:val="28"/>
          <w:szCs w:val="28"/>
        </w:rPr>
        <w:t xml:space="preserve">          Sınıfı</w:t>
      </w:r>
      <w:proofErr w:type="gramStart"/>
      <w:r w:rsidR="00721794" w:rsidRPr="00721794">
        <w:rPr>
          <w:rFonts w:ascii="Times New Roman" w:hAnsi="Times New Roman" w:cs="Times New Roman"/>
          <w:sz w:val="28"/>
          <w:szCs w:val="28"/>
        </w:rPr>
        <w:t>:………..</w:t>
      </w:r>
      <w:proofErr w:type="gramEnd"/>
      <w:r w:rsidR="00721794" w:rsidRPr="00721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331" w:rsidRPr="00721794" w:rsidRDefault="00721794" w:rsidP="00946331">
      <w:pPr>
        <w:pStyle w:val="Balk2"/>
        <w:tabs>
          <w:tab w:val="left" w:pos="351"/>
        </w:tabs>
        <w:spacing w:after="57"/>
        <w:ind w:left="217" w:firstLine="0"/>
        <w:rPr>
          <w:rFonts w:ascii="Times New Roman" w:hAnsi="Times New Roman" w:cs="Times New Roman"/>
          <w:sz w:val="28"/>
          <w:szCs w:val="28"/>
        </w:rPr>
      </w:pPr>
      <w:r w:rsidRPr="00721794">
        <w:rPr>
          <w:rFonts w:ascii="Times New Roman" w:hAnsi="Times New Roman" w:cs="Times New Roman"/>
          <w:sz w:val="28"/>
          <w:szCs w:val="28"/>
        </w:rPr>
        <w:t>Ders</w:t>
      </w:r>
      <w:proofErr w:type="gramStart"/>
      <w:r w:rsidRPr="00721794">
        <w:rPr>
          <w:rFonts w:ascii="Times New Roman" w:hAnsi="Times New Roman" w:cs="Times New Roman"/>
          <w:sz w:val="28"/>
          <w:szCs w:val="28"/>
        </w:rPr>
        <w:t>:……………………………………………………</w:t>
      </w:r>
      <w:proofErr w:type="gramEnd"/>
      <w:r w:rsidRPr="00721794">
        <w:rPr>
          <w:rFonts w:ascii="Times New Roman" w:hAnsi="Times New Roman" w:cs="Times New Roman"/>
          <w:sz w:val="28"/>
          <w:szCs w:val="28"/>
        </w:rPr>
        <w:t xml:space="preserve">        </w:t>
      </w:r>
      <w:r w:rsidR="00946331" w:rsidRPr="00721794">
        <w:rPr>
          <w:rFonts w:ascii="Times New Roman" w:hAnsi="Times New Roman" w:cs="Times New Roman"/>
          <w:sz w:val="28"/>
          <w:szCs w:val="28"/>
        </w:rPr>
        <w:t>Hazırlayan Öğretmen</w:t>
      </w:r>
      <w:proofErr w:type="gramStart"/>
      <w:r w:rsidR="00946331" w:rsidRPr="00721794">
        <w:rPr>
          <w:rFonts w:ascii="Times New Roman" w:hAnsi="Times New Roman" w:cs="Times New Roman"/>
          <w:sz w:val="28"/>
          <w:szCs w:val="28"/>
        </w:rPr>
        <w:t>:……………………………………</w:t>
      </w:r>
      <w:proofErr w:type="gramEnd"/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566"/>
        <w:gridCol w:w="3547"/>
        <w:gridCol w:w="1403"/>
        <w:gridCol w:w="1559"/>
        <w:gridCol w:w="1247"/>
        <w:gridCol w:w="1247"/>
        <w:gridCol w:w="1402"/>
        <w:gridCol w:w="1247"/>
        <w:gridCol w:w="1167"/>
      </w:tblGrid>
      <w:tr w:rsidR="00946331" w:rsidRPr="00CD6FB7" w:rsidTr="00E14C9E">
        <w:trPr>
          <w:trHeight w:val="510"/>
        </w:trPr>
        <w:tc>
          <w:tcPr>
            <w:tcW w:w="2566" w:type="dxa"/>
            <w:vMerge w:val="restart"/>
            <w:tcBorders>
              <w:top w:val="single" w:sz="6" w:space="0" w:color="95B3D7" w:themeColor="accent1" w:themeTint="99"/>
              <w:left w:val="single" w:sz="6" w:space="0" w:color="7A98AD"/>
              <w:bottom w:val="single" w:sz="4" w:space="0" w:color="FFFFFF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Uzun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Dönemli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Amaçlar</w:t>
            </w:r>
            <w:proofErr w:type="spellEnd"/>
          </w:p>
        </w:tc>
        <w:tc>
          <w:tcPr>
            <w:tcW w:w="3547" w:type="dxa"/>
            <w:vMerge w:val="restart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4" w:space="0" w:color="FFFFFF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Kısa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Dönemli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Amaçlar</w:t>
            </w:r>
            <w:proofErr w:type="spellEnd"/>
          </w:p>
        </w:tc>
        <w:tc>
          <w:tcPr>
            <w:tcW w:w="1403" w:type="dxa"/>
            <w:vMerge w:val="restart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4" w:space="0" w:color="FFFFFF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Ölçüt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4" w:space="0" w:color="FFFFFF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Yöntem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ve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Teknik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4" w:space="0" w:color="FFFFFF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Kullanılacak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 xml:space="preserve"> </w:t>
            </w:r>
          </w:p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Materyaller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4" w:space="0" w:color="FFFFFF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Başlama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ve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Bitiş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3815" w:type="dxa"/>
            <w:gridSpan w:val="3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0505A4" w:rsidRPr="00CD6FB7" w:rsidTr="00E14C9E">
        <w:trPr>
          <w:trHeight w:val="1013"/>
        </w:trPr>
        <w:tc>
          <w:tcPr>
            <w:tcW w:w="2566" w:type="dxa"/>
            <w:vMerge/>
            <w:tcBorders>
              <w:top w:val="nil"/>
              <w:left w:val="single" w:sz="6" w:space="0" w:color="7A98AD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Değerlendirme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Yöntem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ve</w:t>
            </w:r>
            <w:proofErr w:type="spellEnd"/>
          </w:p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Teknikleri</w:t>
            </w:r>
            <w:proofErr w:type="spellEnd"/>
          </w:p>
        </w:tc>
        <w:tc>
          <w:tcPr>
            <w:tcW w:w="12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Değerlendirme</w:t>
            </w:r>
            <w:proofErr w:type="spellEnd"/>
          </w:p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Tarihleri</w:t>
            </w:r>
            <w:proofErr w:type="spellEnd"/>
          </w:p>
        </w:tc>
        <w:tc>
          <w:tcPr>
            <w:tcW w:w="1166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Performans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Yeterli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 xml:space="preserve"> (+) /</w:t>
            </w:r>
          </w:p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proofErr w:type="spellStart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>Geliştirilmeli</w:t>
            </w:r>
            <w:proofErr w:type="spellEnd"/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0"/>
              </w:rPr>
              <w:t xml:space="preserve"> (-)</w:t>
            </w:r>
          </w:p>
        </w:tc>
      </w:tr>
      <w:tr w:rsidR="00946331" w:rsidRPr="00CD6FB7" w:rsidTr="00E14C9E">
        <w:trPr>
          <w:trHeight w:val="497"/>
        </w:trPr>
        <w:tc>
          <w:tcPr>
            <w:tcW w:w="15385" w:type="dxa"/>
            <w:gridSpan w:val="9"/>
            <w:tcBorders>
              <w:top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0505A4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946331" w:rsidRPr="00CD6FB7" w:rsidTr="00E14C9E">
        <w:trPr>
          <w:trHeight w:val="1206"/>
        </w:trPr>
        <w:tc>
          <w:tcPr>
            <w:tcW w:w="2566" w:type="dxa"/>
            <w:tcBorders>
              <w:top w:val="single" w:sz="6" w:space="0" w:color="95B3D7" w:themeColor="accent1" w:themeTint="99"/>
              <w:bottom w:val="single" w:sz="6" w:space="0" w:color="95B3D7" w:themeColor="accent1" w:themeTint="99"/>
            </w:tcBorders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0505A4" w:rsidRDefault="00946331" w:rsidP="00447253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946331" w:rsidRPr="00CD6FB7" w:rsidTr="00E14C9E">
        <w:trPr>
          <w:trHeight w:val="1248"/>
        </w:trPr>
        <w:tc>
          <w:tcPr>
            <w:tcW w:w="2566" w:type="dxa"/>
            <w:tcBorders>
              <w:top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946331" w:rsidRPr="00CD6FB7" w:rsidTr="00E14C9E">
        <w:trPr>
          <w:trHeight w:val="1132"/>
        </w:trPr>
        <w:tc>
          <w:tcPr>
            <w:tcW w:w="2566" w:type="dxa"/>
            <w:tcBorders>
              <w:top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FFFFFF" w:themeFill="background1"/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946331" w:rsidRPr="00CD6FB7" w:rsidTr="00E14C9E">
        <w:trPr>
          <w:trHeight w:val="1421"/>
        </w:trPr>
        <w:tc>
          <w:tcPr>
            <w:tcW w:w="2566" w:type="dxa"/>
            <w:tcBorders>
              <w:top w:val="single" w:sz="6" w:space="0" w:color="95B3D7" w:themeColor="accent1" w:themeTint="99"/>
              <w:left w:val="single" w:sz="6" w:space="0" w:color="7A98AD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946331" w:rsidRPr="00CD6FB7" w:rsidRDefault="00946331" w:rsidP="0044725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946331" w:rsidRPr="00CD6FB7" w:rsidTr="00E14C9E">
        <w:trPr>
          <w:trHeight w:val="479"/>
        </w:trPr>
        <w:tc>
          <w:tcPr>
            <w:tcW w:w="15385" w:type="dxa"/>
            <w:gridSpan w:val="9"/>
            <w:tcBorders>
              <w:top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</w:tcPr>
          <w:p w:rsidR="00946331" w:rsidRPr="00AF7D70" w:rsidRDefault="00946331" w:rsidP="00447253">
            <w:pPr>
              <w:rPr>
                <w:rFonts w:ascii="Akzidenz-Grotesk BQ Condensed" w:hAnsi="Akzidenz-Grotesk BQ Condensed"/>
                <w:spacing w:val="14"/>
              </w:rPr>
            </w:pPr>
            <w:proofErr w:type="spellStart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</w:t>
            </w:r>
            <w:proofErr w:type="spellEnd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 xml:space="preserve"> </w:t>
            </w:r>
            <w:proofErr w:type="spellStart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ortamı</w:t>
            </w:r>
            <w:proofErr w:type="spellEnd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 xml:space="preserve"> </w:t>
            </w:r>
            <w:proofErr w:type="spellStart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düzenlemeleri</w:t>
            </w:r>
            <w:proofErr w:type="spellEnd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:**</w:t>
            </w:r>
          </w:p>
        </w:tc>
      </w:tr>
    </w:tbl>
    <w:p w:rsidR="00946331" w:rsidRDefault="00946331" w:rsidP="00E14C9E">
      <w:pPr>
        <w:pStyle w:val="GvdeMetni"/>
        <w:spacing w:before="134" w:line="295" w:lineRule="auto"/>
        <w:ind w:left="103" w:right="253"/>
      </w:pPr>
      <w:r>
        <w:rPr>
          <w:color w:val="231F20"/>
        </w:rPr>
        <w:t>*Ölçüt;*Ölçüt(Gerçekleşme</w:t>
      </w:r>
      <w:r w:rsidR="00E14C9E">
        <w:rPr>
          <w:color w:val="231F20"/>
        </w:rPr>
        <w:t xml:space="preserve"> </w:t>
      </w:r>
      <w:r>
        <w:rPr>
          <w:color w:val="231F20"/>
        </w:rPr>
        <w:t>Düzeyi)yazılırken</w:t>
      </w:r>
      <w:r w:rsidR="00E14C9E">
        <w:rPr>
          <w:color w:val="231F20"/>
        </w:rPr>
        <w:t xml:space="preserve"> </w:t>
      </w:r>
      <w:r>
        <w:rPr>
          <w:color w:val="231F20"/>
        </w:rPr>
        <w:t>kazandırılmak</w:t>
      </w:r>
      <w:r w:rsidR="00E14C9E">
        <w:rPr>
          <w:color w:val="231F20"/>
        </w:rPr>
        <w:t xml:space="preserve"> </w:t>
      </w:r>
      <w:r>
        <w:rPr>
          <w:color w:val="231F20"/>
        </w:rPr>
        <w:t>istenen</w:t>
      </w:r>
      <w:r w:rsidR="00E14C9E">
        <w:rPr>
          <w:color w:val="231F20"/>
        </w:rPr>
        <w:t xml:space="preserve"> </w:t>
      </w:r>
      <w:r>
        <w:rPr>
          <w:color w:val="231F20"/>
        </w:rPr>
        <w:t>davranış</w:t>
      </w:r>
      <w:r w:rsidR="00E14C9E">
        <w:rPr>
          <w:color w:val="231F20"/>
        </w:rPr>
        <w:t xml:space="preserve"> </w:t>
      </w:r>
      <w:r>
        <w:rPr>
          <w:color w:val="231F20"/>
        </w:rPr>
        <w:t>kaç</w:t>
      </w:r>
      <w:r w:rsidR="00E14C9E">
        <w:rPr>
          <w:color w:val="231F20"/>
        </w:rPr>
        <w:t xml:space="preserve"> </w:t>
      </w:r>
      <w:r>
        <w:rPr>
          <w:color w:val="231F20"/>
        </w:rPr>
        <w:t>denemede</w:t>
      </w:r>
      <w:r w:rsidR="00E14C9E">
        <w:rPr>
          <w:color w:val="231F20"/>
        </w:rPr>
        <w:t xml:space="preserve"> </w:t>
      </w:r>
      <w:r>
        <w:rPr>
          <w:color w:val="231F20"/>
        </w:rPr>
        <w:t>başarılı</w:t>
      </w:r>
      <w:r w:rsidR="00E14C9E">
        <w:rPr>
          <w:color w:val="231F20"/>
        </w:rPr>
        <w:t xml:space="preserve"> </w:t>
      </w:r>
      <w:r>
        <w:rPr>
          <w:color w:val="231F20"/>
        </w:rPr>
        <w:t>sayılacak</w:t>
      </w:r>
      <w:r w:rsidR="00E14C9E">
        <w:rPr>
          <w:color w:val="231F20"/>
        </w:rPr>
        <w:t xml:space="preserve"> ise o düzey yazılmalıdır. Örneğin;5 </w:t>
      </w:r>
      <w:r>
        <w:rPr>
          <w:color w:val="231F20"/>
        </w:rPr>
        <w:t xml:space="preserve">denemenin tamamında </w:t>
      </w:r>
      <w:r w:rsidR="00E14C9E">
        <w:rPr>
          <w:color w:val="231F20"/>
        </w:rPr>
        <w:t>b</w:t>
      </w:r>
      <w:r>
        <w:rPr>
          <w:color w:val="231F20"/>
        </w:rPr>
        <w:t>aşarılı sayılacak ise 5/5 (%100)</w:t>
      </w:r>
    </w:p>
    <w:p w:rsidR="00946331" w:rsidRDefault="00946331" w:rsidP="00E14C9E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  <w:r w:rsidR="00E14C9E">
        <w:rPr>
          <w:color w:val="231F20"/>
        </w:rPr>
        <w:t xml:space="preserve"> </w:t>
      </w:r>
      <w:r>
        <w:rPr>
          <w:color w:val="231F20"/>
        </w:rPr>
        <w:t>5 denemenin 3’ünde öğrenci başarılı sayılacak ise 3/5 (%60) şeklinde yazılmalıdır.**Eğitim ortamı düzenlemeleri: Öğrencinin amaçlarına yönelik belirlenen derse/gelişim alanına ilişkin yapılacak düzenlemeler(örn.</w:t>
      </w:r>
      <w:r w:rsidR="00E14C9E">
        <w:rPr>
          <w:color w:val="231F20"/>
        </w:rPr>
        <w:t xml:space="preserve"> </w:t>
      </w:r>
      <w:r>
        <w:rPr>
          <w:color w:val="231F20"/>
        </w:rPr>
        <w:t>fen laboratuarının öğrencinin</w:t>
      </w:r>
      <w:r w:rsidR="00E14C9E">
        <w:rPr>
          <w:color w:val="231F20"/>
        </w:rPr>
        <w:t xml:space="preserve"> ihtiyaçlarına yönelik düzenlen</w:t>
      </w:r>
      <w:r>
        <w:rPr>
          <w:color w:val="231F20"/>
        </w:rPr>
        <w:t>mesi, öğretim materyali düzenlemeleri vb.) eklenmelidir.</w:t>
      </w:r>
    </w:p>
    <w:p w:rsidR="0029390F" w:rsidRPr="00E14C9E" w:rsidRDefault="00E14C9E">
      <w:pPr>
        <w:rPr>
          <w:rFonts w:ascii="Times New Roman" w:hAnsi="Times New Roman" w:cs="Times New Roman"/>
        </w:rPr>
      </w:pPr>
      <w:r w:rsidRPr="00E14C9E">
        <w:rPr>
          <w:rFonts w:ascii="Times New Roman" w:hAnsi="Times New Roman" w:cs="Times New Roman"/>
        </w:rPr>
        <w:t xml:space="preserve">VELİ                                             Branş Öğretmeni                                               Sınıf Öğretmeni                                        Rehber Öğretmen                       </w:t>
      </w:r>
      <w:r>
        <w:rPr>
          <w:rFonts w:ascii="Times New Roman" w:hAnsi="Times New Roman" w:cs="Times New Roman"/>
        </w:rPr>
        <w:t xml:space="preserve">             </w:t>
      </w:r>
      <w:r w:rsidRPr="00E14C9E">
        <w:rPr>
          <w:rFonts w:ascii="Times New Roman" w:hAnsi="Times New Roman" w:cs="Times New Roman"/>
        </w:rPr>
        <w:t xml:space="preserve">   Müdür Yrd</w:t>
      </w:r>
    </w:p>
    <w:sectPr w:rsidR="0029390F" w:rsidRPr="00E14C9E" w:rsidSect="00E14C9E">
      <w:pgSz w:w="16838" w:h="11906" w:orient="landscape" w:code="9"/>
      <w:pgMar w:top="73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946331"/>
    <w:rsid w:val="000505A4"/>
    <w:rsid w:val="00056881"/>
    <w:rsid w:val="0029390F"/>
    <w:rsid w:val="003B74B0"/>
    <w:rsid w:val="00506B85"/>
    <w:rsid w:val="00672EE8"/>
    <w:rsid w:val="00721794"/>
    <w:rsid w:val="00946331"/>
    <w:rsid w:val="00E1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85"/>
  </w:style>
  <w:style w:type="paragraph" w:styleId="Balk2">
    <w:name w:val="heading 2"/>
    <w:basedOn w:val="Normal"/>
    <w:link w:val="Balk2Char"/>
    <w:uiPriority w:val="9"/>
    <w:unhideWhenUsed/>
    <w:qFormat/>
    <w:rsid w:val="00946331"/>
    <w:pPr>
      <w:spacing w:before="54" w:after="0" w:line="240" w:lineRule="auto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46331"/>
    <w:rPr>
      <w:rFonts w:ascii="AkzidenzGroteskBQ-CndIt" w:eastAsia="AkzidenzGroteskBQ-CndIt" w:hAnsi="AkzidenzGroteskBQ-CndIt" w:cs="AkzidenzGroteskBQ-CndIt"/>
      <w:i/>
      <w:iCs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46331"/>
    <w:pPr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46331"/>
    <w:pPr>
      <w:spacing w:after="0" w:line="240" w:lineRule="auto"/>
    </w:pPr>
    <w:rPr>
      <w:rFonts w:ascii="AkzidenzGroteskBQ-Light" w:eastAsia="AkzidenzGroteskBQ-Light" w:hAnsi="AkzidenzGroteskBQ-Light" w:cs="AkzidenzGroteskBQ-Light"/>
      <w:sz w:val="18"/>
      <w:szCs w:val="1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46331"/>
    <w:rPr>
      <w:rFonts w:ascii="AkzidenzGroteskBQ-Light" w:eastAsia="AkzidenzGroteskBQ-Light" w:hAnsi="AkzidenzGroteskBQ-Light" w:cs="AkzidenzGroteskBQ-Light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6331"/>
    <w:pPr>
      <w:spacing w:after="0" w:line="240" w:lineRule="auto"/>
    </w:pPr>
    <w:rPr>
      <w:rFonts w:ascii="AkzidenzGroteskBQ-Cnd" w:eastAsia="AkzidenzGroteskBQ-Cnd" w:hAnsi="AkzidenzGroteskBQ-Cnd" w:cs="AkzidenzGroteskBQ-Cnd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KML</dc:creator>
  <cp:keywords/>
  <dc:description/>
  <cp:lastModifiedBy>KML</cp:lastModifiedBy>
  <cp:revision>6</cp:revision>
  <dcterms:created xsi:type="dcterms:W3CDTF">2023-10-18T08:01:00Z</dcterms:created>
  <dcterms:modified xsi:type="dcterms:W3CDTF">2024-10-31T07:12:00Z</dcterms:modified>
</cp:coreProperties>
</file>